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8FD6" w14:textId="77777777" w:rsidR="003B6E64" w:rsidRPr="0063400D" w:rsidRDefault="003B6E64" w:rsidP="0063400D">
      <w:pPr>
        <w:jc w:val="both"/>
        <w:rPr>
          <w:rFonts w:asciiTheme="minorHAnsi" w:hAnsiTheme="minorHAnsi" w:cstheme="minorHAnsi"/>
        </w:rPr>
      </w:pPr>
    </w:p>
    <w:p w14:paraId="60126ADD" w14:textId="51D76C72" w:rsidR="003B6E64" w:rsidRDefault="003B6E64" w:rsidP="006340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Forte"/>
          <w:rFonts w:asciiTheme="minorHAnsi" w:hAnsiTheme="minorHAnsi" w:cstheme="minorHAnsi"/>
          <w:color w:val="2C2F34"/>
          <w:bdr w:val="none" w:sz="0" w:space="0" w:color="auto" w:frame="1"/>
        </w:rPr>
      </w:pPr>
      <w:r w:rsidRPr="0063400D">
        <w:rPr>
          <w:rStyle w:val="Forte"/>
          <w:rFonts w:asciiTheme="minorHAnsi" w:hAnsiTheme="minorHAnsi" w:cstheme="minorHAnsi"/>
          <w:color w:val="2C2F34"/>
          <w:bdr w:val="none" w:sz="0" w:space="0" w:color="auto" w:frame="1"/>
        </w:rPr>
        <w:t>Aviso de Dispensa Eletrônica – 025/2023</w:t>
      </w:r>
    </w:p>
    <w:p w14:paraId="0464B68D" w14:textId="22B1B1F3" w:rsidR="005A3CBB" w:rsidRPr="0063400D" w:rsidRDefault="005A3CBB" w:rsidP="006340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2C2F34"/>
          <w:bdr w:val="none" w:sz="0" w:space="0" w:color="auto" w:frame="1"/>
        </w:rPr>
      </w:pPr>
      <w:r>
        <w:rPr>
          <w:rStyle w:val="Forte"/>
          <w:rFonts w:asciiTheme="minorHAnsi" w:hAnsiTheme="minorHAnsi" w:cstheme="minorHAnsi"/>
          <w:color w:val="2C2F34"/>
          <w:bdr w:val="none" w:sz="0" w:space="0" w:color="auto" w:frame="1"/>
        </w:rPr>
        <w:t>Processo Administrativo: 990.00.31320/2023</w:t>
      </w:r>
    </w:p>
    <w:p w14:paraId="6BFF6BBD" w14:textId="50682C00" w:rsidR="003B6E64" w:rsidRPr="0063400D" w:rsidRDefault="003B6E64" w:rsidP="006340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C2F34"/>
        </w:rPr>
      </w:pPr>
      <w:r w:rsidRPr="0063400D">
        <w:rPr>
          <w:rStyle w:val="Forte"/>
          <w:rFonts w:asciiTheme="minorHAnsi" w:hAnsiTheme="minorHAnsi" w:cstheme="minorHAnsi"/>
          <w:color w:val="2C2F34"/>
          <w:bdr w:val="none" w:sz="0" w:space="0" w:color="auto" w:frame="1"/>
        </w:rPr>
        <w:t>Id contratação PNCP: </w:t>
      </w:r>
      <w:r w:rsidR="0063400D" w:rsidRPr="0063400D">
        <w:rPr>
          <w:rStyle w:val="Forte"/>
          <w:rFonts w:asciiTheme="minorHAnsi" w:hAnsiTheme="minorHAnsi" w:cstheme="minorHAnsi"/>
          <w:color w:val="2C2F34"/>
          <w:bdr w:val="none" w:sz="0" w:space="0" w:color="auto" w:frame="1"/>
        </w:rPr>
        <w:t>42498600000171-1-000845/2023</w:t>
      </w:r>
    </w:p>
    <w:p w14:paraId="7980A9F7" w14:textId="4EE5B86A" w:rsidR="003B6E64" w:rsidRDefault="003B6E64" w:rsidP="0063400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C2F34"/>
        </w:rPr>
      </w:pPr>
      <w:r w:rsidRPr="0063400D">
        <w:rPr>
          <w:rStyle w:val="Forte"/>
          <w:rFonts w:asciiTheme="minorHAnsi" w:hAnsiTheme="minorHAnsi" w:cstheme="minorHAnsi"/>
          <w:color w:val="2C2F34"/>
          <w:bdr w:val="none" w:sz="0" w:space="0" w:color="auto" w:frame="1"/>
        </w:rPr>
        <w:t>Objeto</w:t>
      </w:r>
      <w:r w:rsidRPr="0063400D">
        <w:rPr>
          <w:rFonts w:asciiTheme="minorHAnsi" w:hAnsiTheme="minorHAnsi" w:cstheme="minorHAnsi"/>
          <w:color w:val="2C2F34"/>
        </w:rPr>
        <w:t xml:space="preserve">: </w:t>
      </w:r>
      <w:r w:rsidR="0063400D" w:rsidRPr="0063400D">
        <w:rPr>
          <w:rFonts w:asciiTheme="minorHAnsi" w:hAnsiTheme="minorHAnsi" w:cstheme="minorHAnsi"/>
          <w:color w:val="2C2F34"/>
        </w:rPr>
        <w:t>A</w:t>
      </w:r>
      <w:r w:rsidR="0063400D" w:rsidRPr="0063400D">
        <w:rPr>
          <w:rFonts w:asciiTheme="minorHAnsi" w:eastAsiaTheme="minorHAnsi" w:hAnsiTheme="minorHAnsi" w:cstheme="minorHAnsi"/>
          <w14:ligatures w14:val="standardContextual"/>
        </w:rPr>
        <w:t>quisição de utensílios e equipamentos hospitalares para atender as inaugurações dos Módulos do Médico de Família (MMF) planejadas para 2023, e gerid</w:t>
      </w:r>
      <w:r w:rsidR="0063400D">
        <w:rPr>
          <w:rFonts w:asciiTheme="minorHAnsi" w:eastAsiaTheme="minorHAnsi" w:hAnsiTheme="minorHAnsi" w:cstheme="minorHAnsi"/>
          <w14:ligatures w14:val="standardContextual"/>
        </w:rPr>
        <w:t>o</w:t>
      </w:r>
      <w:r w:rsidR="0063400D" w:rsidRPr="0063400D">
        <w:rPr>
          <w:rFonts w:asciiTheme="minorHAnsi" w:eastAsiaTheme="minorHAnsi" w:hAnsiTheme="minorHAnsi" w:cstheme="minorHAnsi"/>
          <w14:ligatures w14:val="standardContextual"/>
        </w:rPr>
        <w:t>s pela FeSaúde</w:t>
      </w:r>
      <w:r w:rsidRPr="0063400D">
        <w:rPr>
          <w:rFonts w:asciiTheme="minorHAnsi" w:hAnsiTheme="minorHAnsi" w:cstheme="minorHAnsi"/>
          <w:color w:val="2C2F34"/>
        </w:rPr>
        <w:t>, conforme o quantitativo e as condições estabelecidas no Aviso de Contratação Direta e no Termo de Referência.</w:t>
      </w:r>
    </w:p>
    <w:p w14:paraId="2F6E8BF1" w14:textId="77777777" w:rsidR="0063400D" w:rsidRPr="0063400D" w:rsidRDefault="0063400D" w:rsidP="0063400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14:ligatures w14:val="standardContextual"/>
        </w:rPr>
      </w:pPr>
    </w:p>
    <w:p w14:paraId="58055BAB" w14:textId="0E98D54A" w:rsidR="003B6E64" w:rsidRPr="0063400D" w:rsidRDefault="003B6E64" w:rsidP="006340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C2F34"/>
        </w:rPr>
      </w:pPr>
      <w:r w:rsidRPr="0063400D">
        <w:rPr>
          <w:rStyle w:val="Forte"/>
          <w:rFonts w:asciiTheme="minorHAnsi" w:hAnsiTheme="minorHAnsi" w:cstheme="minorHAnsi"/>
          <w:color w:val="2C2F34"/>
          <w:bdr w:val="none" w:sz="0" w:space="0" w:color="auto" w:frame="1"/>
        </w:rPr>
        <w:t>Data de início de recebimento de propostas:</w:t>
      </w:r>
      <w:r w:rsidRPr="0063400D">
        <w:rPr>
          <w:rFonts w:asciiTheme="minorHAnsi" w:hAnsiTheme="minorHAnsi" w:cstheme="minorHAnsi"/>
          <w:color w:val="2C2F34"/>
        </w:rPr>
        <w:t> </w:t>
      </w:r>
      <w:r w:rsidR="0063400D" w:rsidRPr="0063400D">
        <w:rPr>
          <w:rFonts w:asciiTheme="minorHAnsi" w:hAnsiTheme="minorHAnsi" w:cstheme="minorHAnsi"/>
          <w:color w:val="2C2F34"/>
        </w:rPr>
        <w:t>01/08/2023</w:t>
      </w:r>
      <w:r w:rsidRPr="0063400D">
        <w:rPr>
          <w:rFonts w:asciiTheme="minorHAnsi" w:hAnsiTheme="minorHAnsi" w:cstheme="minorHAnsi"/>
          <w:color w:val="2C2F34"/>
        </w:rPr>
        <w:t xml:space="preserve"> – às </w:t>
      </w:r>
      <w:r w:rsidR="0063400D" w:rsidRPr="0063400D">
        <w:rPr>
          <w:rFonts w:asciiTheme="minorHAnsi" w:hAnsiTheme="minorHAnsi" w:cstheme="minorHAnsi"/>
          <w:color w:val="2C2F34"/>
        </w:rPr>
        <w:t>15:17</w:t>
      </w:r>
      <w:r w:rsidRPr="0063400D">
        <w:rPr>
          <w:rFonts w:asciiTheme="minorHAnsi" w:hAnsiTheme="minorHAnsi" w:cstheme="minorHAnsi"/>
          <w:color w:val="2C2F34"/>
        </w:rPr>
        <w:t>h.</w:t>
      </w:r>
      <w:r w:rsidR="0063400D">
        <w:rPr>
          <w:rFonts w:asciiTheme="minorHAnsi" w:hAnsiTheme="minorHAnsi" w:cstheme="minorHAnsi"/>
          <w:color w:val="2C2F34"/>
        </w:rPr>
        <w:tab/>
      </w:r>
      <w:r w:rsidRPr="0063400D">
        <w:rPr>
          <w:rFonts w:asciiTheme="minorHAnsi" w:hAnsiTheme="minorHAnsi" w:cstheme="minorHAnsi"/>
          <w:color w:val="2C2F34"/>
        </w:rPr>
        <w:br/>
      </w:r>
      <w:r w:rsidRPr="0063400D">
        <w:rPr>
          <w:rStyle w:val="Forte"/>
          <w:rFonts w:asciiTheme="minorHAnsi" w:hAnsiTheme="minorHAnsi" w:cstheme="minorHAnsi"/>
          <w:color w:val="2C2F34"/>
          <w:bdr w:val="none" w:sz="0" w:space="0" w:color="auto" w:frame="1"/>
        </w:rPr>
        <w:t>Data fim de recebimento de propostas:</w:t>
      </w:r>
      <w:r w:rsidRPr="0063400D">
        <w:rPr>
          <w:rFonts w:asciiTheme="minorHAnsi" w:hAnsiTheme="minorHAnsi" w:cstheme="minorHAnsi"/>
          <w:color w:val="2C2F34"/>
        </w:rPr>
        <w:t> </w:t>
      </w:r>
      <w:r w:rsidR="0063400D" w:rsidRPr="0063400D">
        <w:rPr>
          <w:rFonts w:asciiTheme="minorHAnsi" w:hAnsiTheme="minorHAnsi" w:cstheme="minorHAnsi"/>
          <w:color w:val="2C2F34"/>
        </w:rPr>
        <w:t>10/08/2023</w:t>
      </w:r>
      <w:r w:rsidRPr="0063400D">
        <w:rPr>
          <w:rFonts w:asciiTheme="minorHAnsi" w:hAnsiTheme="minorHAnsi" w:cstheme="minorHAnsi"/>
          <w:color w:val="2C2F34"/>
        </w:rPr>
        <w:t xml:space="preserve"> – às 0</w:t>
      </w:r>
      <w:r w:rsidR="0063400D" w:rsidRPr="0063400D">
        <w:rPr>
          <w:rFonts w:asciiTheme="minorHAnsi" w:hAnsiTheme="minorHAnsi" w:cstheme="minorHAnsi"/>
          <w:color w:val="2C2F34"/>
        </w:rPr>
        <w:t>9</w:t>
      </w:r>
      <w:r w:rsidRPr="0063400D">
        <w:rPr>
          <w:rFonts w:asciiTheme="minorHAnsi" w:hAnsiTheme="minorHAnsi" w:cstheme="minorHAnsi"/>
          <w:color w:val="2C2F34"/>
        </w:rPr>
        <w:t>:59h.</w:t>
      </w:r>
    </w:p>
    <w:p w14:paraId="609AA189" w14:textId="0C17ED94" w:rsidR="003B6E64" w:rsidRPr="0063400D" w:rsidRDefault="003B6E64" w:rsidP="006340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C2F34"/>
        </w:rPr>
      </w:pPr>
      <w:r w:rsidRPr="0063400D">
        <w:rPr>
          <w:rStyle w:val="Forte"/>
          <w:rFonts w:asciiTheme="minorHAnsi" w:hAnsiTheme="minorHAnsi" w:cstheme="minorHAnsi"/>
          <w:color w:val="2C2F34"/>
          <w:bdr w:val="none" w:sz="0" w:space="0" w:color="auto" w:frame="1"/>
        </w:rPr>
        <w:t>Data da sessão pública (fase de lances):</w:t>
      </w:r>
      <w:r w:rsidRPr="0063400D">
        <w:rPr>
          <w:rFonts w:asciiTheme="minorHAnsi" w:hAnsiTheme="minorHAnsi" w:cstheme="minorHAnsi"/>
          <w:color w:val="2C2F34"/>
        </w:rPr>
        <w:t> </w:t>
      </w:r>
      <w:r w:rsidR="0063400D" w:rsidRPr="0063400D">
        <w:rPr>
          <w:rFonts w:asciiTheme="minorHAnsi" w:hAnsiTheme="minorHAnsi" w:cstheme="minorHAnsi"/>
          <w:color w:val="2C2F34"/>
        </w:rPr>
        <w:t>10/08/2023</w:t>
      </w:r>
      <w:r w:rsidRPr="0063400D">
        <w:rPr>
          <w:rFonts w:asciiTheme="minorHAnsi" w:hAnsiTheme="minorHAnsi" w:cstheme="minorHAnsi"/>
          <w:color w:val="2C2F34"/>
        </w:rPr>
        <w:t xml:space="preserve"> – </w:t>
      </w:r>
      <w:r w:rsidR="0063400D" w:rsidRPr="0063400D">
        <w:rPr>
          <w:rFonts w:asciiTheme="minorHAnsi" w:hAnsiTheme="minorHAnsi" w:cstheme="minorHAnsi"/>
          <w:color w:val="2C2F34"/>
        </w:rPr>
        <w:t>às 10:00</w:t>
      </w:r>
      <w:r w:rsidRPr="0063400D">
        <w:rPr>
          <w:rFonts w:asciiTheme="minorHAnsi" w:hAnsiTheme="minorHAnsi" w:cstheme="minorHAnsi"/>
          <w:color w:val="2C2F34"/>
        </w:rPr>
        <w:t>h.</w:t>
      </w:r>
    </w:p>
    <w:p w14:paraId="2733EC9F" w14:textId="640E084E" w:rsidR="003B6E64" w:rsidRPr="0063400D" w:rsidRDefault="003B6E64" w:rsidP="0063400D">
      <w:pPr>
        <w:pStyle w:val="NormalWeb"/>
        <w:shd w:val="clear" w:color="auto" w:fill="FFFFFF"/>
        <w:spacing w:before="0" w:beforeAutospacing="0" w:after="375" w:afterAutospacing="0" w:line="276" w:lineRule="auto"/>
        <w:jc w:val="both"/>
        <w:rPr>
          <w:rFonts w:asciiTheme="minorHAnsi" w:hAnsiTheme="minorHAnsi" w:cstheme="minorHAnsi"/>
          <w:color w:val="2C2F34"/>
          <w:sz w:val="20"/>
          <w:szCs w:val="20"/>
        </w:rPr>
      </w:pPr>
      <w:r w:rsidRPr="0063400D">
        <w:rPr>
          <w:rFonts w:asciiTheme="minorHAnsi" w:hAnsiTheme="minorHAnsi" w:cstheme="minorHAnsi"/>
          <w:color w:val="2C2F34"/>
        </w:rPr>
        <w:t>Informo que a presente contratação foi divulgada no Portal Nacional de Contratações Públicas (PNCP) e pode ser acessada no seguinte link</w:t>
      </w:r>
      <w:r w:rsidRPr="0063400D">
        <w:rPr>
          <w:rFonts w:asciiTheme="minorHAnsi" w:hAnsiTheme="minorHAnsi" w:cstheme="minorHAnsi"/>
          <w:color w:val="2C2F34"/>
          <w:sz w:val="20"/>
          <w:szCs w:val="20"/>
        </w:rPr>
        <w:t>:</w:t>
      </w:r>
      <w:r w:rsidR="0063400D" w:rsidRPr="0063400D">
        <w:rPr>
          <w:rFonts w:asciiTheme="minorHAnsi" w:hAnsiTheme="minorHAnsi" w:cstheme="minorHAnsi"/>
          <w:color w:val="2C2F34"/>
          <w:sz w:val="20"/>
          <w:szCs w:val="20"/>
        </w:rPr>
        <w:t xml:space="preserve"> </w:t>
      </w:r>
      <w:r w:rsidR="0063400D" w:rsidRPr="0063400D">
        <w:rPr>
          <w:rFonts w:asciiTheme="minorHAnsi" w:hAnsiTheme="minorHAnsi" w:cstheme="minorHAnsi"/>
          <w:sz w:val="20"/>
          <w:szCs w:val="20"/>
          <w:shd w:val="clear" w:color="auto" w:fill="FFFFFF"/>
        </w:rPr>
        <w:t>https://pncp.gov.br/app/editais/42498600000171/2023/845</w:t>
      </w:r>
      <w:r w:rsidR="0063400D" w:rsidRPr="0063400D">
        <w:rPr>
          <w:rFonts w:asciiTheme="minorHAnsi" w:hAnsiTheme="minorHAnsi" w:cstheme="minorHAnsi"/>
          <w:color w:val="2C2F34"/>
          <w:sz w:val="20"/>
          <w:szCs w:val="20"/>
        </w:rPr>
        <w:tab/>
      </w:r>
      <w:r w:rsidR="0063400D" w:rsidRPr="0063400D">
        <w:rPr>
          <w:rFonts w:asciiTheme="minorHAnsi" w:hAnsiTheme="minorHAnsi" w:cstheme="minorHAnsi"/>
          <w:color w:val="2C2F34"/>
          <w:sz w:val="20"/>
          <w:szCs w:val="20"/>
        </w:rPr>
        <w:tab/>
      </w:r>
    </w:p>
    <w:p w14:paraId="287B994B" w14:textId="77777777" w:rsidR="003B6E64" w:rsidRPr="0063400D" w:rsidRDefault="003B6E64" w:rsidP="0063400D">
      <w:pPr>
        <w:jc w:val="both"/>
        <w:rPr>
          <w:rFonts w:asciiTheme="minorHAnsi" w:hAnsiTheme="minorHAnsi" w:cstheme="minorHAnsi"/>
        </w:rPr>
      </w:pPr>
    </w:p>
    <w:p w14:paraId="345E370F" w14:textId="77777777" w:rsidR="00040CC4" w:rsidRPr="0063400D" w:rsidRDefault="00040CC4" w:rsidP="0063400D">
      <w:pPr>
        <w:jc w:val="both"/>
        <w:rPr>
          <w:rFonts w:asciiTheme="minorHAnsi" w:hAnsiTheme="minorHAnsi" w:cstheme="minorHAnsi"/>
        </w:rPr>
      </w:pPr>
    </w:p>
    <w:sectPr w:rsidR="00040CC4" w:rsidRPr="0063400D" w:rsidSect="007F66D4">
      <w:headerReference w:type="default" r:id="rId6"/>
      <w:pgSz w:w="11906" w:h="16838"/>
      <w:pgMar w:top="2466" w:right="1134" w:bottom="15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8A05" w14:textId="77777777" w:rsidR="003B6E64" w:rsidRDefault="003B6E64" w:rsidP="003B6E64">
      <w:r>
        <w:separator/>
      </w:r>
    </w:p>
  </w:endnote>
  <w:endnote w:type="continuationSeparator" w:id="0">
    <w:p w14:paraId="78E326A2" w14:textId="77777777" w:rsidR="003B6E64" w:rsidRDefault="003B6E64" w:rsidP="003B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639CB" w14:textId="77777777" w:rsidR="003B6E64" w:rsidRDefault="003B6E64" w:rsidP="003B6E64">
      <w:r>
        <w:separator/>
      </w:r>
    </w:p>
  </w:footnote>
  <w:footnote w:type="continuationSeparator" w:id="0">
    <w:p w14:paraId="10E6FD16" w14:textId="77777777" w:rsidR="003B6E64" w:rsidRDefault="003B6E64" w:rsidP="003B6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8430" w14:textId="33F06E0B" w:rsidR="0063400D" w:rsidRDefault="003B6E6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14BDE9" wp14:editId="61871E1C">
          <wp:simplePos x="0" y="0"/>
          <wp:positionH relativeFrom="margin">
            <wp:align>center</wp:align>
          </wp:positionH>
          <wp:positionV relativeFrom="paragraph">
            <wp:posOffset>-401955</wp:posOffset>
          </wp:positionV>
          <wp:extent cx="5771515" cy="8157845"/>
          <wp:effectExtent l="0" t="0" r="635" b="0"/>
          <wp:wrapNone/>
          <wp:docPr id="166700850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15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64"/>
    <w:rsid w:val="00040CC4"/>
    <w:rsid w:val="003B6E64"/>
    <w:rsid w:val="005A3CBB"/>
    <w:rsid w:val="0063400D"/>
    <w:rsid w:val="00B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BD99D"/>
  <w15:chartTrackingRefBased/>
  <w15:docId w15:val="{CDC81919-6222-4B5B-8BB8-FD4B0A6C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E64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6E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6E64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B6E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E64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B6E6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B6E64"/>
    <w:rPr>
      <w:b/>
      <w:bCs/>
    </w:rPr>
  </w:style>
  <w:style w:type="character" w:customStyle="1" w:styleId="markedcontent">
    <w:name w:val="markedcontent"/>
    <w:basedOn w:val="Fontepargpadro"/>
    <w:rsid w:val="003B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</dc:creator>
  <cp:keywords/>
  <dc:description/>
  <cp:lastModifiedBy>Angélica</cp:lastModifiedBy>
  <cp:revision>2</cp:revision>
  <dcterms:created xsi:type="dcterms:W3CDTF">2023-08-01T19:17:00Z</dcterms:created>
  <dcterms:modified xsi:type="dcterms:W3CDTF">2023-08-01T19:52:00Z</dcterms:modified>
</cp:coreProperties>
</file>